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EB0" w:rsidRDefault="00D05F34" w:rsidP="00D05F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 </w:t>
      </w:r>
      <w:r w:rsidR="0078702C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MOŻ</w:t>
      </w:r>
      <w:r w:rsidR="0078702C">
        <w:rPr>
          <w:rFonts w:ascii="Times New Roman" w:hAnsi="Times New Roman" w:cs="Times New Roman"/>
          <w:sz w:val="24"/>
          <w:szCs w:val="24"/>
        </w:rPr>
        <w:t>LIWOŚCI DAROWIZNY SAMOCHODU SŁUŻ</w:t>
      </w:r>
      <w:r>
        <w:rPr>
          <w:rFonts w:ascii="Times New Roman" w:hAnsi="Times New Roman" w:cs="Times New Roman"/>
          <w:sz w:val="24"/>
          <w:szCs w:val="24"/>
        </w:rPr>
        <w:t>BOWEGO NA RZECZ JEDNOSTEK ORGANIZACYJNYCH NIEBĘDĄCYCH</w:t>
      </w:r>
      <w:r w:rsidR="007870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PAŃSTWOWYMI JED</w:t>
      </w:r>
      <w:r w:rsidR="0078702C">
        <w:rPr>
          <w:rFonts w:ascii="Times New Roman" w:hAnsi="Times New Roman" w:cs="Times New Roman"/>
          <w:sz w:val="24"/>
          <w:szCs w:val="24"/>
        </w:rPr>
        <w:t>NOSTKAMI BUDŻETOWYMI, FUNDACJI LUB</w:t>
      </w:r>
      <w:r>
        <w:rPr>
          <w:rFonts w:ascii="Times New Roman" w:hAnsi="Times New Roman" w:cs="Times New Roman"/>
          <w:sz w:val="24"/>
          <w:szCs w:val="24"/>
        </w:rPr>
        <w:t xml:space="preserve"> ORGANIZACJI POŻYTKU PUBLICZNEGO</w:t>
      </w:r>
    </w:p>
    <w:p w:rsidR="00D05F34" w:rsidRDefault="00D05F34" w:rsidP="00D05F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05F34" w:rsidRDefault="00D05F34" w:rsidP="00D9733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Powiatowy Inspektorat Nadzoru Budowlanego w Lęborku, ul. Czołgistów 5, 84-300 Lębork działając na podstawie §</w:t>
      </w:r>
      <w:r w:rsidR="00D973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39 rozporządzenia Rady Ministrów</w:t>
      </w:r>
      <w:r w:rsidR="00155C19">
        <w:rPr>
          <w:rFonts w:ascii="Times New Roman" w:hAnsi="Times New Roman" w:cs="Times New Roman"/>
          <w:sz w:val="24"/>
          <w:szCs w:val="24"/>
        </w:rPr>
        <w:t xml:space="preserve"> z dnia 21 maja 2010r. w sprawie sposobu i trybu gospodarowania składnikami rzeczowymi majątku ruchomego, w który wyposażone są jednostki budżetowe (Dz.U. z 2010r. nr 114, poz.761)</w:t>
      </w:r>
      <w:r w:rsidR="0078702C">
        <w:rPr>
          <w:rFonts w:ascii="Times New Roman" w:hAnsi="Times New Roman" w:cs="Times New Roman"/>
          <w:sz w:val="24"/>
          <w:szCs w:val="24"/>
        </w:rPr>
        <w:t xml:space="preserve"> </w:t>
      </w:r>
      <w:r w:rsidR="00155C19">
        <w:rPr>
          <w:rFonts w:ascii="Times New Roman" w:hAnsi="Times New Roman" w:cs="Times New Roman"/>
          <w:sz w:val="24"/>
          <w:szCs w:val="24"/>
        </w:rPr>
        <w:t>informuje, iż chce darować</w:t>
      </w:r>
      <w:r w:rsidR="00D97337">
        <w:rPr>
          <w:rFonts w:ascii="Times New Roman" w:hAnsi="Times New Roman" w:cs="Times New Roman"/>
          <w:sz w:val="24"/>
          <w:szCs w:val="24"/>
        </w:rPr>
        <w:t xml:space="preserve"> następujący składnik rzeczowy majątku ruchomego:</w:t>
      </w:r>
    </w:p>
    <w:p w:rsidR="00D97337" w:rsidRDefault="00D97337" w:rsidP="00D05F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7337" w:rsidRDefault="00D97337" w:rsidP="00D05F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Samochód osobowy marki RENAULT THALIA</w:t>
      </w:r>
    </w:p>
    <w:p w:rsidR="00D97337" w:rsidRDefault="00D97337" w:rsidP="00D05F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nr rej. GLE 77CU,</w:t>
      </w:r>
    </w:p>
    <w:p w:rsidR="00D97337" w:rsidRDefault="00D97337" w:rsidP="00D05F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rok produkcji 2005r.</w:t>
      </w:r>
    </w:p>
    <w:p w:rsidR="00D97337" w:rsidRDefault="00D97337" w:rsidP="00D05F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przebieg 69 000 km,</w:t>
      </w:r>
    </w:p>
    <w:p w:rsidR="00D97337" w:rsidRDefault="00D97337" w:rsidP="00D05F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stan techniczny: dobry,</w:t>
      </w:r>
    </w:p>
    <w:p w:rsidR="00D97337" w:rsidRDefault="00D97337" w:rsidP="00D05F34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- dodatkowe informacje: pojemność silnika 1398 cm</w:t>
      </w:r>
      <w:r w:rsidRPr="00D97337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D97337" w:rsidRDefault="00D97337" w:rsidP="00D05F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Wnioski o darowiznę</w:t>
      </w:r>
      <w:r w:rsidR="005023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składnika majątku ruchomego </w:t>
      </w:r>
      <w:r w:rsidR="005023E6">
        <w:rPr>
          <w:rFonts w:ascii="Times New Roman" w:hAnsi="Times New Roman" w:cs="Times New Roman"/>
          <w:sz w:val="24"/>
          <w:szCs w:val="24"/>
        </w:rPr>
        <w:t xml:space="preserve">(wzór w załączeniu)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spełniającego wymogi określone w § 39 </w:t>
      </w:r>
      <w:r w:rsidR="00F65260">
        <w:rPr>
          <w:rFonts w:ascii="Times New Roman" w:hAnsi="Times New Roman" w:cs="Times New Roman"/>
          <w:sz w:val="24"/>
          <w:szCs w:val="24"/>
        </w:rPr>
        <w:t>ust. 4 rozporządzenia Rady Ministrów z dnia 21 maja 2010r. w sprawie sposobu i trybu gospodarowania składnikami rzeczowymi majątku ruchomego, w który wyposażone są jednostki budżetowe, należy składać do dnia 30.06.2016r. na adres</w:t>
      </w:r>
      <w:r w:rsidR="005023E6">
        <w:rPr>
          <w:rFonts w:ascii="Times New Roman" w:hAnsi="Times New Roman" w:cs="Times New Roman"/>
          <w:sz w:val="24"/>
          <w:szCs w:val="24"/>
        </w:rPr>
        <w:t xml:space="preserve"> </w:t>
      </w:r>
      <w:r w:rsidR="00F65260">
        <w:rPr>
          <w:rFonts w:ascii="Times New Roman" w:hAnsi="Times New Roman" w:cs="Times New Roman"/>
          <w:sz w:val="24"/>
          <w:szCs w:val="24"/>
        </w:rPr>
        <w:t>:</w:t>
      </w:r>
    </w:p>
    <w:p w:rsidR="00F65260" w:rsidRDefault="00F65260" w:rsidP="00D05F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5260" w:rsidRDefault="00F65260" w:rsidP="00F652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Powiatowy Inspektorat Nadzoru Budowlanego w Lęborku, ul. Czołgistów 5, 84-300 Lębork lub drogą elek</w:t>
      </w:r>
      <w:r w:rsidR="00F42B2D">
        <w:rPr>
          <w:rFonts w:ascii="Times New Roman" w:hAnsi="Times New Roman" w:cs="Times New Roman"/>
          <w:sz w:val="24"/>
          <w:szCs w:val="24"/>
        </w:rPr>
        <w:t xml:space="preserve">troniczną na adres: </w:t>
      </w:r>
      <w:hyperlink r:id="rId5" w:history="1">
        <w:r w:rsidR="00F42B2D" w:rsidRPr="00D8331C">
          <w:rPr>
            <w:rStyle w:val="Hipercze"/>
            <w:rFonts w:ascii="Times New Roman" w:hAnsi="Times New Roman" w:cs="Times New Roman"/>
            <w:sz w:val="24"/>
            <w:szCs w:val="24"/>
          </w:rPr>
          <w:t>pinb@lebork.gda.winb.gov.pl</w:t>
        </w:r>
      </w:hyperlink>
    </w:p>
    <w:p w:rsidR="00F42B2D" w:rsidRDefault="00F42B2D" w:rsidP="00F652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do kontaktu: 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Maglewicz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501 107</w:t>
      </w:r>
      <w:r w:rsidR="00AB6D8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171</w:t>
      </w: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F652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6D83">
        <w:rPr>
          <w:rFonts w:ascii="Times New Roman" w:hAnsi="Times New Roman" w:cs="Times New Roman"/>
          <w:b/>
          <w:sz w:val="24"/>
          <w:szCs w:val="24"/>
        </w:rPr>
        <w:t>Wniosek o darowiznę składnika majątku ruchomego</w:t>
      </w:r>
    </w:p>
    <w:p w:rsidR="00AB6D83" w:rsidRDefault="00AB6D83" w:rsidP="00AE6C56">
      <w:pPr>
        <w:rPr>
          <w:rFonts w:ascii="Times New Roman" w:hAnsi="Times New Roman" w:cs="Times New Roman"/>
          <w:b/>
          <w:sz w:val="24"/>
          <w:szCs w:val="24"/>
        </w:rPr>
      </w:pPr>
    </w:p>
    <w:p w:rsidR="00AB6D83" w:rsidRDefault="00AB6D83" w:rsidP="00AB6D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jednostki</w:t>
      </w:r>
    </w:p>
    <w:p w:rsidR="00AB6D83" w:rsidRP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AB6D83" w:rsidRPr="00AE6C56" w:rsidRDefault="00AB6D83" w:rsidP="00AB6D83">
      <w:pPr>
        <w:pStyle w:val="Akapitzlist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AB6D83" w:rsidRDefault="00AB6D83" w:rsidP="00AB6D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i siedziba firmy</w:t>
      </w: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:rsidR="00AB6D83" w:rsidRDefault="00AB6D83" w:rsidP="00AB6D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zadaniach publicznych realizowanych przez jednostkę</w:t>
      </w:r>
    </w:p>
    <w:p w:rsidR="00AE6C56" w:rsidRDefault="00AE6C56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B6D83" w:rsidRDefault="00AB6D83" w:rsidP="00AB6D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Wskazanie składnika majątku ruchomego, o który występuje jednostka</w:t>
      </w: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B6D83" w:rsidRDefault="00AB6D83" w:rsidP="00AB6D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potrzeb i sposobu wykorzystania składnika majątku ruchomego</w:t>
      </w: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AB6D83" w:rsidRDefault="00AB6D83" w:rsidP="00AB6D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przekazany składnik majątku ruchomego zostanie odebrany w terminie i miejscu wskazanym w protokole zdawczo-</w:t>
      </w:r>
      <w:r w:rsidRPr="00AB6D83">
        <w:rPr>
          <w:rFonts w:ascii="Times New Roman" w:hAnsi="Times New Roman" w:cs="Times New Roman"/>
          <w:sz w:val="24"/>
          <w:szCs w:val="24"/>
        </w:rPr>
        <w:t>odbiorczym</w:t>
      </w:r>
      <w:r w:rsidR="00AE6C56">
        <w:rPr>
          <w:rFonts w:ascii="Times New Roman" w:hAnsi="Times New Roman" w:cs="Times New Roman"/>
          <w:sz w:val="24"/>
          <w:szCs w:val="24"/>
        </w:rPr>
        <w:t xml:space="preserve"> oraz zobowiązuję się do pokrycia kosztów związanych z darowizną, w tym kosztów odbioru przedmiotu darowizny</w:t>
      </w:r>
      <w:r w:rsidRPr="00AB6D83">
        <w:rPr>
          <w:rFonts w:ascii="Times New Roman" w:hAnsi="Times New Roman" w:cs="Times New Roman"/>
          <w:sz w:val="24"/>
          <w:szCs w:val="24"/>
        </w:rPr>
        <w:t>.</w:t>
      </w: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Załącznik:</w:t>
      </w: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statut jednostki wnioskującej o przekazanie składnika majątku ruchomego.</w:t>
      </w: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6D83" w:rsidRDefault="00AB6D83" w:rsidP="00AB6D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AB6D83" w:rsidRPr="00AE6C56" w:rsidRDefault="00AB6D83" w:rsidP="00AB6D83">
      <w:pPr>
        <w:jc w:val="both"/>
        <w:rPr>
          <w:rFonts w:ascii="Times New Roman" w:hAnsi="Times New Roman" w:cs="Times New Roman"/>
          <w:sz w:val="18"/>
          <w:szCs w:val="18"/>
        </w:rPr>
      </w:pPr>
      <w:r w:rsidRPr="00AB6D83">
        <w:rPr>
          <w:rFonts w:ascii="Times New Roman" w:hAnsi="Times New Roman" w:cs="Times New Roman"/>
          <w:sz w:val="18"/>
          <w:szCs w:val="18"/>
        </w:rPr>
        <w:t xml:space="preserve">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AB6D83">
        <w:rPr>
          <w:rFonts w:ascii="Times New Roman" w:hAnsi="Times New Roman" w:cs="Times New Roman"/>
          <w:sz w:val="18"/>
          <w:szCs w:val="18"/>
        </w:rPr>
        <w:t>miejscowość, data</w:t>
      </w:r>
      <w:r w:rsidRPr="00AB6D83">
        <w:rPr>
          <w:rFonts w:ascii="Times New Roman" w:hAnsi="Times New Roman" w:cs="Times New Roman"/>
          <w:sz w:val="18"/>
          <w:szCs w:val="18"/>
        </w:rPr>
        <w:tab/>
      </w:r>
      <w:r w:rsidRPr="00AB6D83">
        <w:rPr>
          <w:rFonts w:ascii="Times New Roman" w:hAnsi="Times New Roman" w:cs="Times New Roman"/>
          <w:sz w:val="18"/>
          <w:szCs w:val="18"/>
        </w:rPr>
        <w:tab/>
      </w:r>
      <w:r w:rsidRPr="00AB6D83">
        <w:rPr>
          <w:rFonts w:ascii="Times New Roman" w:hAnsi="Times New Roman" w:cs="Times New Roman"/>
          <w:sz w:val="18"/>
          <w:szCs w:val="18"/>
        </w:rPr>
        <w:tab/>
      </w:r>
      <w:r w:rsidRPr="00AB6D83">
        <w:rPr>
          <w:rFonts w:ascii="Times New Roman" w:hAnsi="Times New Roman" w:cs="Times New Roman"/>
          <w:sz w:val="18"/>
          <w:szCs w:val="18"/>
        </w:rPr>
        <w:tab/>
      </w:r>
      <w:r w:rsidRPr="00AB6D83">
        <w:rPr>
          <w:rFonts w:ascii="Times New Roman" w:hAnsi="Times New Roman" w:cs="Times New Roman"/>
          <w:sz w:val="18"/>
          <w:szCs w:val="18"/>
        </w:rPr>
        <w:tab/>
      </w:r>
      <w:r w:rsidRPr="00AB6D83">
        <w:rPr>
          <w:rFonts w:ascii="Times New Roman" w:hAnsi="Times New Roman" w:cs="Times New Roman"/>
          <w:sz w:val="18"/>
          <w:szCs w:val="18"/>
        </w:rPr>
        <w:tab/>
      </w:r>
      <w:r w:rsidRPr="00AB6D83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AB6D83">
        <w:rPr>
          <w:rFonts w:ascii="Times New Roman" w:hAnsi="Times New Roman" w:cs="Times New Roman"/>
          <w:sz w:val="18"/>
          <w:szCs w:val="18"/>
        </w:rPr>
        <w:t>podpis osoby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AB6D83">
        <w:rPr>
          <w:rFonts w:ascii="Times New Roman" w:hAnsi="Times New Roman" w:cs="Times New Roman"/>
          <w:sz w:val="18"/>
          <w:szCs w:val="18"/>
        </w:rPr>
        <w:t>(osób) upoważnionej</w:t>
      </w:r>
    </w:p>
    <w:sectPr w:rsidR="00AB6D83" w:rsidRPr="00AE6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B05AA8"/>
    <w:multiLevelType w:val="hybridMultilevel"/>
    <w:tmpl w:val="8C8EA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F34"/>
    <w:rsid w:val="0015558F"/>
    <w:rsid w:val="00155C19"/>
    <w:rsid w:val="005023E6"/>
    <w:rsid w:val="0078702C"/>
    <w:rsid w:val="00AB6D83"/>
    <w:rsid w:val="00AE6C56"/>
    <w:rsid w:val="00D05F34"/>
    <w:rsid w:val="00D97337"/>
    <w:rsid w:val="00DD6EB0"/>
    <w:rsid w:val="00F42B2D"/>
    <w:rsid w:val="00F6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FB791-2B81-497B-9C7B-37EA7429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2B2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B6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6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C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nb@lebork.gda.winb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2016-06-10T11:22:00Z</cp:lastPrinted>
  <dcterms:created xsi:type="dcterms:W3CDTF">2016-06-09T12:11:00Z</dcterms:created>
  <dcterms:modified xsi:type="dcterms:W3CDTF">2016-06-20T09:54:00Z</dcterms:modified>
</cp:coreProperties>
</file>